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A1E" w:rsidRDefault="00CE2A1E" w:rsidP="00CE2A1E">
      <w:pPr>
        <w:ind w:firstLine="540"/>
        <w:jc w:val="center"/>
        <w:rPr>
          <w:rFonts w:cs="Times New Roman"/>
          <w:b/>
        </w:rPr>
      </w:pPr>
      <w:r w:rsidRPr="00CE2A1E">
        <w:rPr>
          <w:rFonts w:cs="Times New Roman"/>
          <w:b/>
        </w:rPr>
        <w:t>Аннотация к рабочим програм</w:t>
      </w:r>
      <w:r w:rsidR="00A37A1A">
        <w:rPr>
          <w:rFonts w:cs="Times New Roman"/>
          <w:b/>
        </w:rPr>
        <w:t>мам по английскому языку для 5-9</w:t>
      </w:r>
      <w:r w:rsidRPr="00CE2A1E">
        <w:rPr>
          <w:rFonts w:cs="Times New Roman"/>
          <w:b/>
        </w:rPr>
        <w:t xml:space="preserve"> классов.</w:t>
      </w:r>
    </w:p>
    <w:p w:rsidR="00CE2A1E" w:rsidRPr="00CE2A1E" w:rsidRDefault="00CE2A1E" w:rsidP="00CE2A1E">
      <w:pPr>
        <w:spacing w:line="276" w:lineRule="auto"/>
        <w:ind w:firstLine="540"/>
        <w:jc w:val="both"/>
        <w:rPr>
          <w:rFonts w:cs="Times New Roman"/>
          <w:b/>
        </w:rPr>
      </w:pPr>
    </w:p>
    <w:p w:rsidR="00A37A1A" w:rsidRDefault="00A37A1A" w:rsidP="00A37A1A">
      <w:pPr>
        <w:spacing w:line="276" w:lineRule="auto"/>
        <w:ind w:firstLine="540"/>
        <w:jc w:val="both"/>
        <w:rPr>
          <w:rFonts w:cs="Times New Roman"/>
        </w:rPr>
      </w:pPr>
      <w:r>
        <w:t>Рабочие программы по английскому языку</w:t>
      </w:r>
      <w:r>
        <w:t xml:space="preserve"> для обучающихся 5-9 классов составлены на основе требований Федерального государственного образовательного стандарта основного общего образования и авторской программы</w:t>
      </w:r>
      <w:r w:rsidRPr="00F728D0">
        <w:rPr>
          <w:rFonts w:eastAsia="Cambria" w:cs="Times New Roman"/>
          <w:lang w:eastAsia="ru-RU"/>
        </w:rPr>
        <w:t xml:space="preserve"> </w:t>
      </w:r>
      <w:proofErr w:type="spellStart"/>
      <w:r w:rsidRPr="00F728D0">
        <w:rPr>
          <w:rFonts w:eastAsia="Cambria" w:cs="Times New Roman"/>
          <w:lang w:eastAsia="ru-RU"/>
        </w:rPr>
        <w:t>Ю.Е.Ваулин</w:t>
      </w:r>
      <w:r>
        <w:rPr>
          <w:rFonts w:eastAsia="Cambria" w:cs="Times New Roman"/>
          <w:lang w:eastAsia="ru-RU"/>
        </w:rPr>
        <w:t>ой</w:t>
      </w:r>
      <w:proofErr w:type="spellEnd"/>
      <w:r w:rsidRPr="00F728D0">
        <w:rPr>
          <w:rFonts w:eastAsia="Cambria" w:cs="Times New Roman"/>
          <w:lang w:eastAsia="ru-RU"/>
        </w:rPr>
        <w:t>, Д. Дули, В. Эванс</w:t>
      </w:r>
      <w:r>
        <w:rPr>
          <w:rFonts w:eastAsia="Cambria" w:cs="Times New Roman"/>
          <w:lang w:eastAsia="ru-RU"/>
        </w:rPr>
        <w:t xml:space="preserve"> </w:t>
      </w:r>
      <w:r w:rsidRPr="00765BAC">
        <w:t>«Английский язык»</w:t>
      </w:r>
      <w:r>
        <w:t xml:space="preserve"> (УМК «Английский в фокусе»).</w:t>
      </w:r>
    </w:p>
    <w:p w:rsidR="00EE3EE3" w:rsidRDefault="00EE3EE3" w:rsidP="00CE2A1E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Рабочие программы по английскому языку </w:t>
      </w:r>
      <w:r w:rsidR="00A81525">
        <w:rPr>
          <w:rFonts w:cs="Times New Roman"/>
        </w:rPr>
        <w:t>5</w:t>
      </w:r>
      <w:r>
        <w:rPr>
          <w:rFonts w:cs="Times New Roman"/>
        </w:rPr>
        <w:t xml:space="preserve"> – </w:t>
      </w:r>
      <w:r w:rsidR="00A37A1A">
        <w:rPr>
          <w:rFonts w:cs="Times New Roman"/>
        </w:rPr>
        <w:t>9</w:t>
      </w:r>
      <w:r>
        <w:rPr>
          <w:rFonts w:cs="Times New Roman"/>
        </w:rPr>
        <w:t xml:space="preserve">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A81525" w:rsidRDefault="00A81525" w:rsidP="00CE2A1E">
      <w:pPr>
        <w:pStyle w:val="c14"/>
        <w:shd w:val="clear" w:color="auto" w:fill="FFFFFF"/>
        <w:spacing w:before="0" w:beforeAutospacing="0" w:after="0" w:afterAutospacing="0" w:line="276" w:lineRule="auto"/>
        <w:ind w:left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Развитие иноязычной коммуникативной компетенции (речевой, языковой, социокультурной, компенсаторной, учебно</w:t>
      </w:r>
      <w:r>
        <w:rPr>
          <w:rStyle w:val="c16"/>
          <w:rFonts w:ascii="Cambria" w:hAnsi="Cambria"/>
          <w:color w:val="000000"/>
        </w:rPr>
        <w:t>‐</w:t>
      </w:r>
      <w:r>
        <w:rPr>
          <w:rStyle w:val="c3"/>
          <w:color w:val="000000"/>
        </w:rPr>
        <w:t>познавательной):</w:t>
      </w:r>
    </w:p>
    <w:p w:rsidR="00A81525" w:rsidRPr="00A81525" w:rsidRDefault="00A81525" w:rsidP="00CE2A1E">
      <w:pPr>
        <w:pStyle w:val="c1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c3"/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  развитие речевой компетенции;</w:t>
      </w:r>
    </w:p>
    <w:p w:rsidR="00A81525" w:rsidRDefault="00A81525" w:rsidP="00CE2A1E">
      <w:pPr>
        <w:pStyle w:val="c1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  совершенствование коммуникативных умений в четырех основных видах речевой деятельности (говорении,</w:t>
      </w:r>
      <w:r w:rsidR="00A37A1A"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аудировании</w:t>
      </w:r>
      <w:proofErr w:type="spellEnd"/>
      <w:r>
        <w:rPr>
          <w:rStyle w:val="c3"/>
          <w:color w:val="000000"/>
        </w:rPr>
        <w:t>, чтении, письме);</w:t>
      </w:r>
    </w:p>
    <w:p w:rsidR="00A81525" w:rsidRDefault="00A81525" w:rsidP="00CE2A1E">
      <w:pPr>
        <w:pStyle w:val="c1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  развитие языковой компетенции </w:t>
      </w:r>
      <w:r>
        <w:rPr>
          <w:rStyle w:val="c16"/>
          <w:rFonts w:ascii="Cambria" w:hAnsi="Cambria"/>
          <w:color w:val="000000"/>
        </w:rPr>
        <w:t>‐</w:t>
      </w:r>
      <w:r>
        <w:rPr>
          <w:rStyle w:val="c3"/>
          <w:color w:val="000000"/>
        </w:rPr>
        <w:t> 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A81525" w:rsidRDefault="00A81525" w:rsidP="00CE2A1E">
      <w:pPr>
        <w:pStyle w:val="c1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  развитие социокультурной компетенции </w:t>
      </w:r>
      <w:r>
        <w:rPr>
          <w:rStyle w:val="c16"/>
          <w:rFonts w:ascii="Cambria" w:hAnsi="Cambria"/>
          <w:color w:val="000000"/>
        </w:rPr>
        <w:t>‐</w:t>
      </w:r>
      <w:r>
        <w:rPr>
          <w:rStyle w:val="c3"/>
          <w:color w:val="000000"/>
        </w:rPr>
        <w:t> 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5</w:t>
      </w:r>
      <w:r w:rsidR="00A37A1A">
        <w:rPr>
          <w:rStyle w:val="c3"/>
          <w:color w:val="000000"/>
        </w:rPr>
        <w:t>-9</w:t>
      </w:r>
      <w:bookmarkStart w:id="0" w:name="_GoBack"/>
      <w:bookmarkEnd w:id="0"/>
      <w:r>
        <w:rPr>
          <w:rStyle w:val="c3"/>
          <w:color w:val="000000"/>
        </w:rPr>
        <w:t xml:space="preserve"> классах; формирование умений представлять свою страну, ее культуру в условиях иноязычного межкультурного общения.</w:t>
      </w:r>
    </w:p>
    <w:p w:rsidR="00A81525" w:rsidRDefault="00A81525" w:rsidP="00CE2A1E">
      <w:pPr>
        <w:pStyle w:val="c1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 развитие личности ребёнка, его речевых способностей, внимания, мышления, памяти и воображения,</w:t>
      </w:r>
    </w:p>
    <w:p w:rsidR="00A81525" w:rsidRDefault="00A81525" w:rsidP="00CE2A1E">
      <w:pPr>
        <w:pStyle w:val="c1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создание условий для  коммуникативно-психологической адаптации школьников к  изучаемому языку и преодоления в дальнейшем психологических барьеров в использовании иностранного языка как средства общения;</w:t>
      </w:r>
    </w:p>
    <w:p w:rsidR="00A81525" w:rsidRPr="00A81525" w:rsidRDefault="00A81525" w:rsidP="00CE2A1E">
      <w:pPr>
        <w:pStyle w:val="c1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c3"/>
          <w:rFonts w:ascii="Calibri" w:hAnsi="Calibri"/>
          <w:color w:val="000000"/>
          <w:sz w:val="22"/>
          <w:szCs w:val="22"/>
        </w:rPr>
      </w:pPr>
      <w:r w:rsidRPr="00A81525">
        <w:rPr>
          <w:rStyle w:val="c3"/>
          <w:color w:val="000000"/>
        </w:rPr>
        <w:t> формирование лингвистические представления,</w:t>
      </w:r>
    </w:p>
    <w:p w:rsidR="00A81525" w:rsidRPr="00A81525" w:rsidRDefault="00A81525" w:rsidP="00CE2A1E">
      <w:pPr>
        <w:pStyle w:val="c1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 воспитание</w:t>
      </w:r>
      <w:r w:rsidRPr="00A81525">
        <w:rPr>
          <w:rStyle w:val="c3"/>
          <w:color w:val="000000"/>
        </w:rPr>
        <w:t xml:space="preserve"> д</w:t>
      </w:r>
      <w:r>
        <w:rPr>
          <w:rStyle w:val="c3"/>
          <w:color w:val="000000"/>
        </w:rPr>
        <w:t>ружелюбного отношения</w:t>
      </w:r>
      <w:r w:rsidRPr="00A81525">
        <w:rPr>
          <w:rStyle w:val="c3"/>
          <w:color w:val="000000"/>
        </w:rPr>
        <w:t xml:space="preserve"> к представителям других стран.</w:t>
      </w:r>
    </w:p>
    <w:p w:rsidR="005670B2" w:rsidRPr="00A81525" w:rsidRDefault="005670B2">
      <w:pPr>
        <w:rPr>
          <w:rFonts w:ascii="Calibri" w:hAnsi="Calibri"/>
          <w:color w:val="000000"/>
          <w:sz w:val="22"/>
          <w:szCs w:val="22"/>
        </w:rPr>
      </w:pPr>
    </w:p>
    <w:sectPr w:rsidR="005670B2" w:rsidRPr="00A81525" w:rsidSect="00567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E3"/>
    <w:rsid w:val="005670B2"/>
    <w:rsid w:val="00A37A1A"/>
    <w:rsid w:val="00A81525"/>
    <w:rsid w:val="00CE2A1E"/>
    <w:rsid w:val="00D01D27"/>
    <w:rsid w:val="00EE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5A9F4"/>
  <w15:docId w15:val="{99833D23-4DBD-499E-9730-2CB17A815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EE3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A8152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3">
    <w:name w:val="c3"/>
    <w:basedOn w:val="a0"/>
    <w:rsid w:val="00A81525"/>
  </w:style>
  <w:style w:type="character" w:customStyle="1" w:styleId="c16">
    <w:name w:val="c16"/>
    <w:basedOn w:val="a0"/>
    <w:rsid w:val="00A81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1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2020-08-02T13:15:00Z</dcterms:created>
  <dcterms:modified xsi:type="dcterms:W3CDTF">2020-08-02T13:15:00Z</dcterms:modified>
</cp:coreProperties>
</file>